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108" w:rsidRDefault="00333108" w:rsidP="00333108">
      <w:pPr>
        <w:shd w:val="clear" w:color="auto" w:fill="FFFFFF"/>
        <w:spacing w:after="411" w:line="3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20273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202731"/>
          <w:kern w:val="36"/>
          <w:sz w:val="28"/>
          <w:szCs w:val="28"/>
          <w:lang w:eastAsia="ru-RU"/>
        </w:rPr>
        <w:t>ДОПУСК К ГИА</w:t>
      </w:r>
    </w:p>
    <w:p w:rsidR="00333108" w:rsidRDefault="00333108" w:rsidP="00333108">
      <w:pPr>
        <w:pStyle w:val="2"/>
        <w:shd w:val="clear" w:color="auto" w:fill="FFFFFF"/>
        <w:spacing w:before="0"/>
        <w:rPr>
          <w:rFonts w:ascii="Times New Roman" w:hAnsi="Times New Roman" w:cs="Times New Roman"/>
          <w:b w:val="0"/>
          <w:bCs w:val="0"/>
          <w:color w:val="20273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1F262D"/>
          <w:sz w:val="24"/>
          <w:szCs w:val="28"/>
          <w:shd w:val="clear" w:color="auto" w:fill="FFFFFF"/>
          <w:lang w:eastAsia="ru-RU"/>
        </w:rPr>
        <w:t>Согласно</w:t>
      </w:r>
      <w:r>
        <w:rPr>
          <w:rFonts w:ascii="Times New Roman" w:eastAsia="Times New Roman" w:hAnsi="Times New Roman" w:cs="Times New Roman"/>
          <w:color w:val="1F262D"/>
          <w:sz w:val="24"/>
          <w:szCs w:val="28"/>
          <w:lang w:eastAsia="ru-RU"/>
        </w:rPr>
        <w:t> 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71BB"/>
            <w:sz w:val="24"/>
            <w:szCs w:val="28"/>
            <w:lang w:eastAsia="ru-RU"/>
          </w:rPr>
          <w:t>Порядку проведения государственной итоговой аттестации по образовательным программам основного общего образования</w:t>
        </w:r>
      </w:hyperlink>
      <w:r>
        <w:rPr>
          <w:rFonts w:ascii="Times New Roman" w:eastAsia="Times New Roman" w:hAnsi="Times New Roman" w:cs="Times New Roman"/>
          <w:color w:val="1F262D"/>
          <w:sz w:val="24"/>
          <w:szCs w:val="28"/>
          <w:lang w:eastAsia="ru-RU"/>
        </w:rPr>
        <w:t>   (</w:t>
      </w:r>
      <w:r>
        <w:rPr>
          <w:rFonts w:ascii="Times New Roman" w:hAnsi="Times New Roman" w:cs="Times New Roman"/>
          <w:bCs w:val="0"/>
          <w:color w:val="202731"/>
          <w:sz w:val="24"/>
          <w:szCs w:val="28"/>
        </w:rPr>
        <w:t xml:space="preserve">Приказ </w:t>
      </w:r>
      <w:proofErr w:type="spellStart"/>
      <w:r>
        <w:rPr>
          <w:rFonts w:ascii="Times New Roman" w:hAnsi="Times New Roman" w:cs="Times New Roman"/>
          <w:bCs w:val="0"/>
          <w:color w:val="202731"/>
          <w:sz w:val="24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bCs w:val="0"/>
          <w:color w:val="202731"/>
          <w:sz w:val="24"/>
          <w:szCs w:val="28"/>
        </w:rPr>
        <w:t xml:space="preserve"> России от 24 марта 2016 г. №305 «О внесении изменений в Порядок проведения ГИА по образовательным программам основного общего образования, утвержденный приказом Министерства образования и науки Российской Федерации от 25 декабря 2013 г. №1394»)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F262D"/>
          <w:sz w:val="24"/>
          <w:szCs w:val="28"/>
          <w:shd w:val="clear" w:color="auto" w:fill="FFFFFF"/>
          <w:lang w:eastAsia="ru-RU"/>
        </w:rPr>
        <w:t>к ГИА допускаются:</w:t>
      </w:r>
      <w:proofErr w:type="gramEnd"/>
    </w:p>
    <w:p w:rsidR="00333108" w:rsidRDefault="00333108" w:rsidP="00333108">
      <w:pPr>
        <w:rPr>
          <w:rFonts w:ascii="Times New Roman" w:eastAsia="Times New Roman" w:hAnsi="Times New Roman" w:cs="Times New Roman"/>
          <w:b/>
          <w:color w:val="1F262D"/>
          <w:sz w:val="24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- обучающиеся, не имеющие академической задолженности и в полном объеме выполнившие учебный план или индивидуальный учебный план (имеющие годовые отметки по всем учебным предметам учебного плана за IX класс не ниже удовлетворительных);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- обучающиеся, освоившие образовательные программы основного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  <w:proofErr w:type="gramEnd"/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обучающиеся в образовательных организациях,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образования, и загранучреждениях Министерства иностранных дел Российской Федерации, имеющих в своей структуре специализированные структурные образовательные подразделения;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- обучающиеся с ограниченными возможностями здоровья, обучающиеся дети-инвалиды и инвалиды, освоившие образовательные программы основного общего образования;</w:t>
      </w:r>
      <w:proofErr w:type="gramEnd"/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обучающиеся, освоившие образовательную программу основного общего образования в форме самообразования или семейного образования, либо обучавшиеся по не имеющей государственной аккредитации образовательной программе основного общего образования, вправе пройти экстерном ГИА в организации, осуществляющей образовательную деятельность по имеющей государственную аккредитацию образовательной программе основного общего образования, в формах, устанавливаемых настоящим Порядком.</w:t>
      </w:r>
      <w:proofErr w:type="gramEnd"/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color w:val="1F262D"/>
          <w:sz w:val="28"/>
          <w:szCs w:val="28"/>
          <w:shd w:val="clear" w:color="auto" w:fill="FFFFFF"/>
          <w:lang w:eastAsia="ru-RU"/>
        </w:rPr>
        <w:t>Обучающиеся допускаются к ГИА при условии получения ими отметок не ниже удовлетворительных на промежуточной аттестации.</w:t>
      </w:r>
      <w:r>
        <w:rPr>
          <w:rFonts w:ascii="Times New Roman" w:eastAsia="Times New Roman" w:hAnsi="Times New Roman" w:cs="Times New Roman"/>
          <w:b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1F262D"/>
          <w:sz w:val="28"/>
          <w:szCs w:val="28"/>
          <w:shd w:val="clear" w:color="auto" w:fill="FFFFFF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color w:val="1F262D"/>
          <w:sz w:val="24"/>
          <w:szCs w:val="28"/>
          <w:shd w:val="clear" w:color="auto" w:fill="FFFFFF"/>
          <w:lang w:eastAsia="ru-RU"/>
        </w:rPr>
        <w:t>Обучающиеся, являющиеся в текущем учебном году победителями или призерами заключительного этапа всероссийской олимпиады школьников, членами сборных команд РФ, участвовавших в международных олимпиадах и сформированных в порядке, устанавливаемом Министерством образования и науки РФ, освобождаются от прохождения ГИА по учебному предмету, соответствующему профилю всероссийской олимпиады школьников, международной олимпиады.</w:t>
      </w:r>
    </w:p>
    <w:p w:rsidR="006A1254" w:rsidRDefault="006A1254"/>
    <w:sectPr w:rsidR="006A1254" w:rsidSect="006A1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108"/>
    <w:rsid w:val="00333108"/>
    <w:rsid w:val="006A1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0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31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31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3331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ia.edu.ru/ru/main/legal-documents/education/index.php?id_4=181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2016-11-15T17:50:00Z</dcterms:created>
  <dcterms:modified xsi:type="dcterms:W3CDTF">2016-11-15T17:50:00Z</dcterms:modified>
</cp:coreProperties>
</file>